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1F59">
      <w:pPr>
        <w:spacing w:before="236" w:line="219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>附件：</w:t>
      </w:r>
    </w:p>
    <w:p w14:paraId="39CC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绵阳交发恒通建设工程有限责任公司</w:t>
      </w:r>
    </w:p>
    <w:p w14:paraId="0AB1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职位表</w:t>
      </w:r>
    </w:p>
    <w:p w14:paraId="56533489">
      <w:pPr>
        <w:spacing w:line="148" w:lineRule="exact"/>
      </w:pPr>
    </w:p>
    <w:tbl>
      <w:tblPr>
        <w:tblStyle w:val="7"/>
        <w:tblW w:w="14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30"/>
        <w:gridCol w:w="735"/>
        <w:gridCol w:w="6360"/>
        <w:gridCol w:w="4560"/>
      </w:tblGrid>
      <w:tr w14:paraId="7A83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15" w:type="dxa"/>
            <w:vAlign w:val="center"/>
          </w:tcPr>
          <w:p w14:paraId="022950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1230" w:type="dxa"/>
            <w:vAlign w:val="center"/>
          </w:tcPr>
          <w:p w14:paraId="6D9FB4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选聘岗位</w:t>
            </w:r>
          </w:p>
        </w:tc>
        <w:tc>
          <w:tcPr>
            <w:tcW w:w="735" w:type="dxa"/>
            <w:vAlign w:val="center"/>
          </w:tcPr>
          <w:p w14:paraId="451E95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6360" w:type="dxa"/>
            <w:vAlign w:val="center"/>
          </w:tcPr>
          <w:p w14:paraId="25D29E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岗位主要职责</w:t>
            </w:r>
          </w:p>
        </w:tc>
        <w:tc>
          <w:tcPr>
            <w:tcW w:w="4560" w:type="dxa"/>
            <w:vAlign w:val="center"/>
          </w:tcPr>
          <w:p w14:paraId="68B8CF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afterAutospacing="0" w:line="32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2F19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  <w:jc w:val="center"/>
        </w:trPr>
        <w:tc>
          <w:tcPr>
            <w:tcW w:w="1515" w:type="dxa"/>
            <w:vAlign w:val="center"/>
          </w:tcPr>
          <w:p w14:paraId="16BC30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绵阳交发恒通建设工程有限责任公司</w:t>
            </w:r>
          </w:p>
        </w:tc>
        <w:tc>
          <w:tcPr>
            <w:tcW w:w="1230" w:type="dxa"/>
            <w:vAlign w:val="center"/>
          </w:tcPr>
          <w:p w14:paraId="65F47E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人力资源管理岗</w:t>
            </w:r>
          </w:p>
        </w:tc>
        <w:tc>
          <w:tcPr>
            <w:tcW w:w="735" w:type="dxa"/>
            <w:vAlign w:val="center"/>
          </w:tcPr>
          <w:p w14:paraId="10BF11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72E92DF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1.负责制订、完善、执行与公司发展战略、转型发展相适应的人力资源规划和相关制度；</w:t>
            </w:r>
          </w:p>
          <w:p w14:paraId="374A2BC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2.负责开发和拓宽招聘渠道，制定招聘计划、简历筛选、面试组织等工作；</w:t>
            </w:r>
          </w:p>
          <w:p w14:paraId="388B28D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3.负责薪酬与绩效管理，健全完善公司薪酬体系与全员绩效考核评价、激励约束和市场化分配机制；</w:t>
            </w:r>
          </w:p>
          <w:p w14:paraId="214980A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4.负责及时完成薪酬发放、员工福利及保险等相关工作，开展工资总额预算、清算和每月薪酬核算，并配合做好项目人工成本核算等；</w:t>
            </w:r>
          </w:p>
          <w:p w14:paraId="11F1785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5.负责公司培训、各类人员继续教育、职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称评定，牵头员工执业及职称证书管理工作；负责年度培训需求收集、培训计划制定、组织实施、培训评估及运用等工作；</w:t>
            </w:r>
          </w:p>
          <w:p w14:paraId="389764F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6.负责员工劳动关系管理，劳动合同管理、人事档案管理、灵活用工管理等工作；</w:t>
            </w:r>
          </w:p>
          <w:p w14:paraId="108D593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7.配合开展经理层年度和任期考核指标设置、业绩考核等，并完成统计、分析和归档等工作；</w:t>
            </w:r>
          </w:p>
          <w:p w14:paraId="2B4BEAC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8.负责做好公司储备人才队伍建设；协助处理员工违纪、投诉与申诉、员工异常、劳资关系争议等；</w:t>
            </w:r>
          </w:p>
          <w:p w14:paraId="7A7C47D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9.部门安排的其他工作。</w:t>
            </w:r>
          </w:p>
        </w:tc>
        <w:tc>
          <w:tcPr>
            <w:tcW w:w="4560" w:type="dxa"/>
            <w:vAlign w:val="center"/>
          </w:tcPr>
          <w:p w14:paraId="645336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1.40周岁及以下；大学本科及以上学历；人力资源、管理类专业；</w:t>
            </w:r>
          </w:p>
          <w:p w14:paraId="4BB2FB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2.持有相应的人力资源管理证书或职称者优先；</w:t>
            </w:r>
          </w:p>
          <w:p w14:paraId="28C6BE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3.熟悉国有企业人力资源管理体系及工作流程，拥有3年及以上同岗位工作经验；</w:t>
            </w:r>
          </w:p>
          <w:p w14:paraId="091EBD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4.熟练使用用友、Moka、钉钉等软件，具备良好的数据分析能力和报告撰写能力；</w:t>
            </w:r>
          </w:p>
          <w:p w14:paraId="55C855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5.熟悉国家劳动人事管理的法律、法规、章程以及各项方针、政策；</w:t>
            </w:r>
          </w:p>
          <w:p w14:paraId="39D0B8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6.良好的职业道德，踏实稳重，工作细心认真，较强地责任心、沟通协调能力及团队协作精神。</w:t>
            </w:r>
          </w:p>
        </w:tc>
      </w:tr>
    </w:tbl>
    <w:p w14:paraId="49821C75"/>
    <w:sectPr>
      <w:pgSz w:w="16838" w:h="11906" w:orient="landscape"/>
      <w:pgMar w:top="1179" w:right="1213" w:bottom="1179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7B83208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7040878"/>
    <w:rsid w:val="1AA95F55"/>
    <w:rsid w:val="1B58744F"/>
    <w:rsid w:val="1B801C6C"/>
    <w:rsid w:val="1C69438A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2FB05919"/>
    <w:rsid w:val="31041AFA"/>
    <w:rsid w:val="31C65767"/>
    <w:rsid w:val="321343CC"/>
    <w:rsid w:val="323375EC"/>
    <w:rsid w:val="32C404A0"/>
    <w:rsid w:val="32DB4F7D"/>
    <w:rsid w:val="33B0696C"/>
    <w:rsid w:val="33C024F9"/>
    <w:rsid w:val="35445674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2251146"/>
    <w:rsid w:val="44506729"/>
    <w:rsid w:val="45FE2D25"/>
    <w:rsid w:val="4794246E"/>
    <w:rsid w:val="4A547C6D"/>
    <w:rsid w:val="4AE333B1"/>
    <w:rsid w:val="4E1B068A"/>
    <w:rsid w:val="50444131"/>
    <w:rsid w:val="508E77BE"/>
    <w:rsid w:val="52367430"/>
    <w:rsid w:val="5416712F"/>
    <w:rsid w:val="542A7DA3"/>
    <w:rsid w:val="54D0677F"/>
    <w:rsid w:val="565775A6"/>
    <w:rsid w:val="570728AE"/>
    <w:rsid w:val="57A2130F"/>
    <w:rsid w:val="58A92562"/>
    <w:rsid w:val="59196443"/>
    <w:rsid w:val="5940216D"/>
    <w:rsid w:val="5A5A60D3"/>
    <w:rsid w:val="5A896135"/>
    <w:rsid w:val="5D0F295B"/>
    <w:rsid w:val="5D435DE1"/>
    <w:rsid w:val="60CE62C6"/>
    <w:rsid w:val="60DE28CA"/>
    <w:rsid w:val="64572ECF"/>
    <w:rsid w:val="645F162E"/>
    <w:rsid w:val="649F0F88"/>
    <w:rsid w:val="66CB44B6"/>
    <w:rsid w:val="678D57D6"/>
    <w:rsid w:val="67EE0579"/>
    <w:rsid w:val="688D53BD"/>
    <w:rsid w:val="69711374"/>
    <w:rsid w:val="69D97834"/>
    <w:rsid w:val="6AC836F9"/>
    <w:rsid w:val="6B193C69"/>
    <w:rsid w:val="6DC12AC7"/>
    <w:rsid w:val="6E75124D"/>
    <w:rsid w:val="6EA6036C"/>
    <w:rsid w:val="6F164AD1"/>
    <w:rsid w:val="7210336D"/>
    <w:rsid w:val="73A82926"/>
    <w:rsid w:val="75EA01A9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916</Words>
  <Characters>946</Characters>
  <Lines>0</Lines>
  <Paragraphs>0</Paragraphs>
  <TotalTime>8</TotalTime>
  <ScaleCrop>false</ScaleCrop>
  <LinksUpToDate>false</LinksUpToDate>
  <CharactersWithSpaces>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YXW</cp:lastModifiedBy>
  <dcterms:modified xsi:type="dcterms:W3CDTF">2025-08-04T01:28:25Z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0966A61573C24527B30115BE303EE6C9_13</vt:lpwstr>
  </property>
  <property fmtid="{D5CDD505-2E9C-101B-9397-08002B2CF9AE}" pid="4" name="KSOTemplateDocerSaveRecord">
    <vt:lpwstr>eyJoZGlkIjoiMTZhZjZlMWYyMjBkMDQ1MjZjNTAwYjQ1NmY1MTQ4YjciLCJ1c2VySWQiOiIxMTIxMjQ3Mzk0In0=</vt:lpwstr>
  </property>
</Properties>
</file>